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DD4F" w14:textId="77777777" w:rsidR="00682887" w:rsidRPr="00651730" w:rsidRDefault="00682887" w:rsidP="00D65F89">
      <w:pPr>
        <w:spacing w:after="144" w:line="638" w:lineRule="auto"/>
        <w:ind w:right="7056"/>
        <w:rPr>
          <w:rFonts w:ascii="Arial" w:hAnsi="Arial" w:cs="Arial"/>
          <w:b/>
          <w:bCs/>
          <w:color w:val="3A3A3A"/>
          <w:spacing w:val="-8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pacing w:val="-8"/>
          <w:sz w:val="16"/>
          <w:szCs w:val="16"/>
        </w:rPr>
        <w:t>BIBLE FAMILIARITY</w:t>
      </w:r>
    </w:p>
    <w:p w14:paraId="3ED2FBA3" w14:textId="77777777" w:rsidR="00682887" w:rsidRPr="00651730" w:rsidRDefault="00682887" w:rsidP="00D65F89">
      <w:pPr>
        <w:ind w:right="648"/>
        <w:rPr>
          <w:rFonts w:ascii="Arial" w:hAnsi="Arial" w:cs="Arial"/>
          <w:b/>
          <w:bCs/>
          <w:color w:val="3A3A3A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z w:val="16"/>
          <w:szCs w:val="16"/>
        </w:rPr>
        <w:t>Below is a list of stories, concepts, or people who appear in the Bible...Please indicate how familiar you are with each on a scale of 0 (never heard of it) to 6 (extremely familiar).</w:t>
      </w:r>
    </w:p>
    <w:p w14:paraId="3F0C712F" w14:textId="77777777" w:rsidR="00682887" w:rsidRPr="00651730" w:rsidRDefault="00682887" w:rsidP="00D65F89">
      <w:pPr>
        <w:spacing w:before="144"/>
        <w:ind w:right="864"/>
        <w:jc w:val="both"/>
        <w:rPr>
          <w:rFonts w:ascii="Arial" w:hAnsi="Arial" w:cs="Arial"/>
          <w:b/>
          <w:bCs/>
          <w:color w:val="3A3A3A"/>
          <w:spacing w:val="-2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pacing w:val="-1"/>
          <w:sz w:val="16"/>
          <w:szCs w:val="16"/>
        </w:rPr>
        <w:t xml:space="preserve">For example, if the item said "Jesus", you would probably write a '6' beside it because Jesus is very </w:t>
      </w:r>
      <w:r w:rsidRPr="00651730">
        <w:rPr>
          <w:rFonts w:ascii="Arial" w:hAnsi="Arial" w:cs="Arial"/>
          <w:b/>
          <w:bCs/>
          <w:color w:val="3A3A3A"/>
          <w:spacing w:val="-2"/>
          <w:sz w:val="16"/>
          <w:szCs w:val="16"/>
        </w:rPr>
        <w:t xml:space="preserve">familiar. However, if the item said "Fred </w:t>
      </w:r>
      <w:proofErr w:type="spellStart"/>
      <w:r w:rsidRPr="00651730">
        <w:rPr>
          <w:rFonts w:ascii="Arial" w:hAnsi="Arial" w:cs="Arial"/>
          <w:b/>
          <w:bCs/>
          <w:color w:val="3A3A3A"/>
          <w:spacing w:val="-2"/>
          <w:sz w:val="16"/>
          <w:szCs w:val="16"/>
        </w:rPr>
        <w:t>Gruneberg</w:t>
      </w:r>
      <w:proofErr w:type="spellEnd"/>
      <w:r w:rsidRPr="00651730">
        <w:rPr>
          <w:rFonts w:ascii="Arial" w:hAnsi="Arial" w:cs="Arial"/>
          <w:b/>
          <w:bCs/>
          <w:color w:val="3A3A3A"/>
          <w:spacing w:val="-2"/>
          <w:sz w:val="16"/>
          <w:szCs w:val="16"/>
        </w:rPr>
        <w:t>" (my next door neighbor) you would write a '0' to indicate you never heard of him.</w:t>
      </w:r>
    </w:p>
    <w:p w14:paraId="5B5EF12A" w14:textId="77777777" w:rsidR="00682887" w:rsidRPr="00651730" w:rsidRDefault="00682887" w:rsidP="00D65F89">
      <w:pPr>
        <w:spacing w:before="108"/>
        <w:ind w:left="792"/>
        <w:jc w:val="center"/>
        <w:rPr>
          <w:rFonts w:ascii="Arial" w:hAnsi="Arial" w:cs="Arial"/>
          <w:b/>
          <w:bCs/>
          <w:color w:val="3A3A3A"/>
          <w:spacing w:val="-4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pacing w:val="-4"/>
          <w:sz w:val="16"/>
          <w:szCs w:val="16"/>
        </w:rPr>
        <w:t>e.g., 6 Jesus</w:t>
      </w:r>
    </w:p>
    <w:p w14:paraId="6456B0F9" w14:textId="77777777" w:rsidR="00682887" w:rsidRPr="00651730" w:rsidRDefault="00682887" w:rsidP="00D65F89">
      <w:pPr>
        <w:ind w:left="792"/>
        <w:jc w:val="center"/>
        <w:rPr>
          <w:rFonts w:ascii="Arial" w:hAnsi="Arial" w:cs="Arial"/>
          <w:b/>
          <w:bCs/>
          <w:color w:val="3A3A3A"/>
          <w:spacing w:val="-5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pacing w:val="-5"/>
          <w:sz w:val="16"/>
          <w:szCs w:val="16"/>
        </w:rPr>
        <w:t xml:space="preserve">0 Fred </w:t>
      </w:r>
      <w:proofErr w:type="spellStart"/>
      <w:r w:rsidRPr="00651730">
        <w:rPr>
          <w:rFonts w:ascii="Arial" w:hAnsi="Arial" w:cs="Arial"/>
          <w:b/>
          <w:bCs/>
          <w:color w:val="3A3A3A"/>
          <w:spacing w:val="-5"/>
          <w:sz w:val="16"/>
          <w:szCs w:val="16"/>
        </w:rPr>
        <w:t>Gruneberg</w:t>
      </w:r>
      <w:proofErr w:type="spellEnd"/>
    </w:p>
    <w:p w14:paraId="6CD01CB1" w14:textId="77777777" w:rsidR="00682887" w:rsidRPr="00651730" w:rsidRDefault="00682887" w:rsidP="00D65F89">
      <w:pPr>
        <w:spacing w:before="216"/>
        <w:ind w:left="792"/>
        <w:jc w:val="center"/>
        <w:rPr>
          <w:rFonts w:ascii="Arial" w:hAnsi="Arial" w:cs="Arial"/>
          <w:b/>
          <w:bCs/>
          <w:color w:val="3A3A3A"/>
          <w:spacing w:val="-1"/>
          <w:sz w:val="16"/>
          <w:szCs w:val="16"/>
        </w:rPr>
      </w:pPr>
      <w:r w:rsidRPr="00651730">
        <w:rPr>
          <w:rFonts w:ascii="Arial" w:hAnsi="Arial" w:cs="Arial"/>
          <w:b/>
          <w:bCs/>
          <w:color w:val="3A3A3A"/>
          <w:spacing w:val="-1"/>
          <w:sz w:val="16"/>
          <w:szCs w:val="16"/>
        </w:rPr>
        <w:t>In other words, the difficulty of the items ranges from easy to impossible.</w:t>
      </w:r>
    </w:p>
    <w:p w14:paraId="06E9A326" w14:textId="77777777" w:rsidR="005A151A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Pentecost</w:t>
      </w:r>
    </w:p>
    <w:p w14:paraId="4C248B32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Boaz marries Ruth</w:t>
      </w:r>
    </w:p>
    <w:p w14:paraId="30FCE55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Judas betrays Jesus</w:t>
      </w:r>
      <w:r w:rsidR="007C704F" w:rsidRPr="00651730">
        <w:rPr>
          <w:rFonts w:cstheme="minorHAnsi"/>
        </w:rPr>
        <w:t>†</w:t>
      </w:r>
    </w:p>
    <w:p w14:paraId="70F61A55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prophet Haggai</w:t>
      </w:r>
    </w:p>
    <w:p w14:paraId="2C5D1AC7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siege of Jerusalem</w:t>
      </w:r>
    </w:p>
    <w:p w14:paraId="0AD90D5A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Cain and Abel</w:t>
      </w:r>
      <w:r w:rsidR="007C704F" w:rsidRPr="00651730">
        <w:rPr>
          <w:rFonts w:cstheme="minorHAnsi"/>
        </w:rPr>
        <w:t>†</w:t>
      </w:r>
    </w:p>
    <w:p w14:paraId="43E1ECFE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Tobit’s song of praise</w:t>
      </w:r>
      <w:r w:rsidR="007C704F" w:rsidRPr="00651730">
        <w:rPr>
          <w:rFonts w:cstheme="minorHAnsi"/>
        </w:rPr>
        <w:t>†</w:t>
      </w:r>
    </w:p>
    <w:p w14:paraId="4D4DA80F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last seven plagues</w:t>
      </w:r>
    </w:p>
    <w:p w14:paraId="373534D8" w14:textId="0BB34F5F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 xml:space="preserve">Cast of </w:t>
      </w:r>
      <w:proofErr w:type="spellStart"/>
      <w:r w:rsidR="007424BF" w:rsidRPr="00651730">
        <w:t>Nissius</w:t>
      </w:r>
      <w:proofErr w:type="spellEnd"/>
      <w:r w:rsidR="007C704F" w:rsidRPr="00651730">
        <w:rPr>
          <w:rFonts w:cstheme="minorHAnsi"/>
        </w:rPr>
        <w:t>†</w:t>
      </w:r>
    </w:p>
    <w:p w14:paraId="0F3923CE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Jesus calms the seas</w:t>
      </w:r>
    </w:p>
    <w:p w14:paraId="1E1F477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John the Baptist</w:t>
      </w:r>
      <w:r w:rsidR="007C704F" w:rsidRPr="00651730">
        <w:rPr>
          <w:rFonts w:cstheme="minorHAnsi"/>
        </w:rPr>
        <w:t>†</w:t>
      </w:r>
    </w:p>
    <w:p w14:paraId="310476F8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Stephen’s Martyrdom</w:t>
      </w:r>
    </w:p>
    <w:p w14:paraId="1354D56C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Victory over Lysias</w:t>
      </w:r>
      <w:r w:rsidR="007C704F" w:rsidRPr="00651730">
        <w:rPr>
          <w:rFonts w:cstheme="minorHAnsi"/>
        </w:rPr>
        <w:t>†</w:t>
      </w:r>
    </w:p>
    <w:p w14:paraId="388C5518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Noah and the ark</w:t>
      </w:r>
      <w:r w:rsidR="007C704F" w:rsidRPr="00651730">
        <w:rPr>
          <w:rFonts w:cstheme="minorHAnsi"/>
        </w:rPr>
        <w:t>†</w:t>
      </w:r>
    </w:p>
    <w:p w14:paraId="7AA950C8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decree of Darius</w:t>
      </w:r>
    </w:p>
    <w:p w14:paraId="4C8D0B68" w14:textId="471F0298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 xml:space="preserve">The journey of </w:t>
      </w:r>
      <w:proofErr w:type="spellStart"/>
      <w:r w:rsidR="007424BF" w:rsidRPr="00651730">
        <w:t>Aruk</w:t>
      </w:r>
      <w:proofErr w:type="spellEnd"/>
    </w:p>
    <w:p w14:paraId="59FB6D45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second book of Samuel</w:t>
      </w:r>
      <w:r w:rsidR="007C704F" w:rsidRPr="00651730">
        <w:rPr>
          <w:rFonts w:cstheme="minorHAnsi"/>
        </w:rPr>
        <w:t>†</w:t>
      </w:r>
    </w:p>
    <w:p w14:paraId="1D9BDDC4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prodigal son</w:t>
      </w:r>
    </w:p>
    <w:p w14:paraId="7F9758AE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Judges</w:t>
      </w:r>
      <w:r w:rsidR="007C704F" w:rsidRPr="00651730">
        <w:rPr>
          <w:rFonts w:cstheme="minorHAnsi"/>
        </w:rPr>
        <w:t>†</w:t>
      </w:r>
    </w:p>
    <w:p w14:paraId="6C31F90E" w14:textId="4A7D61D5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Soren’s Temple</w:t>
      </w:r>
      <w:r w:rsidR="007C704F" w:rsidRPr="00651730">
        <w:rPr>
          <w:rFonts w:cstheme="minorHAnsi"/>
        </w:rPr>
        <w:t>†</w:t>
      </w:r>
    </w:p>
    <w:p w14:paraId="542C7303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Menelaus of Jerusalem</w:t>
      </w:r>
    </w:p>
    <w:p w14:paraId="48452DB4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destruction of Sodom and Gomorrah</w:t>
      </w:r>
      <w:r w:rsidR="007C704F" w:rsidRPr="00651730">
        <w:rPr>
          <w:rFonts w:cstheme="minorHAnsi"/>
        </w:rPr>
        <w:t>†</w:t>
      </w:r>
    </w:p>
    <w:p w14:paraId="20F736A6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crime of Amnon</w:t>
      </w:r>
      <w:r w:rsidR="007C704F" w:rsidRPr="00651730">
        <w:rPr>
          <w:rFonts w:cstheme="minorHAnsi"/>
        </w:rPr>
        <w:t>†</w:t>
      </w:r>
    </w:p>
    <w:p w14:paraId="46F8332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Ten Commandments</w:t>
      </w:r>
      <w:r w:rsidR="007C704F" w:rsidRPr="00651730">
        <w:rPr>
          <w:rFonts w:cstheme="minorHAnsi"/>
        </w:rPr>
        <w:t>†</w:t>
      </w:r>
    </w:p>
    <w:p w14:paraId="3ACE5500" w14:textId="1503B682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lastRenderedPageBreak/>
        <w:t xml:space="preserve">_____ </w:t>
      </w:r>
      <w:r w:rsidR="007424BF" w:rsidRPr="00651730">
        <w:t>The servants of anointment</w:t>
      </w:r>
      <w:r w:rsidR="007C704F" w:rsidRPr="00651730">
        <w:rPr>
          <w:rFonts w:cstheme="minorHAnsi"/>
        </w:rPr>
        <w:t>†</w:t>
      </w:r>
    </w:p>
    <w:p w14:paraId="189FBCF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Manna from the heavens</w:t>
      </w:r>
    </w:p>
    <w:p w14:paraId="43201828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To touch His cloak</w:t>
      </w:r>
      <w:r w:rsidR="007C704F" w:rsidRPr="00651730">
        <w:rPr>
          <w:rFonts w:cstheme="minorHAnsi"/>
        </w:rPr>
        <w:t>†</w:t>
      </w:r>
    </w:p>
    <w:p w14:paraId="414B8F9F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King Herod</w:t>
      </w:r>
    </w:p>
    <w:p w14:paraId="0AD19F7B" w14:textId="1A38EDB3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 xml:space="preserve">Roman injunction of </w:t>
      </w:r>
      <w:proofErr w:type="spellStart"/>
      <w:r w:rsidR="007424BF" w:rsidRPr="00651730">
        <w:t>Paulhus</w:t>
      </w:r>
      <w:proofErr w:type="spellEnd"/>
    </w:p>
    <w:p w14:paraId="26DFE78F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exodus of Egypt</w:t>
      </w:r>
      <w:r w:rsidR="007C704F" w:rsidRPr="00651730">
        <w:rPr>
          <w:rFonts w:cstheme="minorHAnsi"/>
        </w:rPr>
        <w:t>†</w:t>
      </w:r>
    </w:p>
    <w:p w14:paraId="76C3236D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law</w:t>
      </w:r>
      <w:r w:rsidR="007C704F" w:rsidRPr="00651730">
        <w:rPr>
          <w:rFonts w:cstheme="minorHAnsi"/>
        </w:rPr>
        <w:t>†</w:t>
      </w:r>
    </w:p>
    <w:p w14:paraId="3732FB9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Daniel in the lion’s Den</w:t>
      </w:r>
    </w:p>
    <w:p w14:paraId="39E9C3F7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second plague</w:t>
      </w:r>
      <w:r w:rsidR="007C704F" w:rsidRPr="00651730">
        <w:rPr>
          <w:rFonts w:cstheme="minorHAnsi"/>
        </w:rPr>
        <w:t>†</w:t>
      </w:r>
    </w:p>
    <w:p w14:paraId="580FAFD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Moses parts the red sea</w:t>
      </w:r>
      <w:r w:rsidR="007C704F" w:rsidRPr="00651730">
        <w:rPr>
          <w:rFonts w:cstheme="minorHAnsi"/>
        </w:rPr>
        <w:t>†</w:t>
      </w:r>
    </w:p>
    <w:p w14:paraId="6CD9FEDB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Parable of the tenants</w:t>
      </w:r>
    </w:p>
    <w:p w14:paraId="02130E66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Baruch</w:t>
      </w:r>
      <w:r w:rsidR="007C704F" w:rsidRPr="00651730">
        <w:rPr>
          <w:rFonts w:cstheme="minorHAnsi"/>
        </w:rPr>
        <w:t>†</w:t>
      </w:r>
    </w:p>
    <w:p w14:paraId="301C15D4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Peter, James, and John</w:t>
      </w:r>
    </w:p>
    <w:p w14:paraId="407E3764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From Egypt to Sinai</w:t>
      </w:r>
      <w:r w:rsidR="007C704F" w:rsidRPr="00651730">
        <w:rPr>
          <w:rFonts w:cstheme="minorHAnsi"/>
        </w:rPr>
        <w:t>†</w:t>
      </w:r>
    </w:p>
    <w:p w14:paraId="451FCBD9" w14:textId="5AF593EE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Cardinal law of the prophecies</w:t>
      </w:r>
      <w:r w:rsidR="007C704F" w:rsidRPr="00651730">
        <w:rPr>
          <w:rFonts w:cstheme="minorHAnsi"/>
        </w:rPr>
        <w:t>†</w:t>
      </w:r>
    </w:p>
    <w:p w14:paraId="6FDC197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Maccabean revolt</w:t>
      </w:r>
    </w:p>
    <w:p w14:paraId="69CA2865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sins of Solomon</w:t>
      </w:r>
      <w:r w:rsidR="007C704F" w:rsidRPr="00651730">
        <w:rPr>
          <w:rFonts w:cstheme="minorHAnsi"/>
        </w:rPr>
        <w:t>†</w:t>
      </w:r>
    </w:p>
    <w:p w14:paraId="0B7CAB32" w14:textId="73B0A6A2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reply to Caspar</w:t>
      </w:r>
    </w:p>
    <w:p w14:paraId="48C0645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Abraham, Isaac, and Jacob</w:t>
      </w:r>
    </w:p>
    <w:p w14:paraId="17D6733D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Flight to Horeb</w:t>
      </w:r>
      <w:r w:rsidR="007C704F" w:rsidRPr="00651730">
        <w:rPr>
          <w:rFonts w:cstheme="minorHAnsi"/>
        </w:rPr>
        <w:t>†</w:t>
      </w:r>
    </w:p>
    <w:p w14:paraId="190FBAE3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Zechariah</w:t>
      </w:r>
    </w:p>
    <w:p w14:paraId="0B815422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four horsemen</w:t>
      </w:r>
    </w:p>
    <w:p w14:paraId="7B8562A2" w14:textId="77777777" w:rsidR="007424BF" w:rsidRPr="00651730" w:rsidRDefault="00174C12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Peter denies Jesus</w:t>
      </w:r>
    </w:p>
    <w:p w14:paraId="4725C93A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proofErr w:type="spellStart"/>
      <w:r w:rsidR="007424BF" w:rsidRPr="00651730">
        <w:t>Barabus</w:t>
      </w:r>
      <w:proofErr w:type="spellEnd"/>
      <w:r w:rsidR="007424BF" w:rsidRPr="00651730">
        <w:t xml:space="preserve"> the murderer</w:t>
      </w:r>
      <w:r w:rsidR="007C704F" w:rsidRPr="00651730">
        <w:rPr>
          <w:rFonts w:cstheme="minorHAnsi"/>
        </w:rPr>
        <w:t>†</w:t>
      </w:r>
    </w:p>
    <w:p w14:paraId="0FA590F6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cave of Durban</w:t>
      </w:r>
    </w:p>
    <w:p w14:paraId="5DB6ED8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 xml:space="preserve">David and </w:t>
      </w:r>
      <w:proofErr w:type="spellStart"/>
      <w:r w:rsidR="007424BF" w:rsidRPr="00651730">
        <w:t>Golliath</w:t>
      </w:r>
      <w:proofErr w:type="spellEnd"/>
      <w:r w:rsidR="007C704F" w:rsidRPr="00651730">
        <w:rPr>
          <w:rFonts w:cstheme="minorHAnsi"/>
        </w:rPr>
        <w:t>†</w:t>
      </w:r>
    </w:p>
    <w:p w14:paraId="4DC25A4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Jesus in the Garden of Gethsemane</w:t>
      </w:r>
      <w:r w:rsidR="007C704F" w:rsidRPr="00651730">
        <w:rPr>
          <w:rFonts w:cstheme="minorHAnsi"/>
        </w:rPr>
        <w:t>†</w:t>
      </w:r>
    </w:p>
    <w:p w14:paraId="340E75FE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Leadership of Judas Maccabeus</w:t>
      </w:r>
    </w:p>
    <w:p w14:paraId="29D15217" w14:textId="494192FC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curse of Levenson</w:t>
      </w:r>
    </w:p>
    <w:p w14:paraId="5E46F466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Visit of Queen of Sheba</w:t>
      </w:r>
    </w:p>
    <w:p w14:paraId="631AE82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worshipers of Baal</w:t>
      </w:r>
    </w:p>
    <w:p w14:paraId="1A495772" w14:textId="6ADD5CE4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Army Seventeen</w:t>
      </w:r>
      <w:r w:rsidR="007C704F" w:rsidRPr="00651730">
        <w:rPr>
          <w:rFonts w:cstheme="minorHAnsi"/>
        </w:rPr>
        <w:t>†</w:t>
      </w:r>
    </w:p>
    <w:p w14:paraId="0AAC6F22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lastRenderedPageBreak/>
        <w:t xml:space="preserve">_____ </w:t>
      </w:r>
      <w:r w:rsidR="007424BF" w:rsidRPr="00651730">
        <w:t>Laws concerning Nazirites</w:t>
      </w:r>
    </w:p>
    <w:p w14:paraId="1430201B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Death of Abijah</w:t>
      </w:r>
      <w:r w:rsidR="007C704F" w:rsidRPr="00651730">
        <w:rPr>
          <w:rFonts w:cstheme="minorHAnsi"/>
        </w:rPr>
        <w:t>†</w:t>
      </w:r>
    </w:p>
    <w:p w14:paraId="154C5A7E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Hour horns and four blacksmiths</w:t>
      </w:r>
      <w:r w:rsidR="007C704F" w:rsidRPr="00651730">
        <w:rPr>
          <w:rFonts w:cstheme="minorHAnsi"/>
        </w:rPr>
        <w:t>†</w:t>
      </w:r>
    </w:p>
    <w:p w14:paraId="2D384D78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last supper</w:t>
      </w:r>
      <w:r w:rsidR="007C704F" w:rsidRPr="00651730">
        <w:rPr>
          <w:rFonts w:cstheme="minorHAnsi"/>
        </w:rPr>
        <w:t>†</w:t>
      </w:r>
    </w:p>
    <w:p w14:paraId="6400C930" w14:textId="2B0145BE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alter of Khartoum</w:t>
      </w:r>
      <w:r w:rsidR="007C704F" w:rsidRPr="00651730">
        <w:rPr>
          <w:rFonts w:cstheme="minorHAnsi"/>
        </w:rPr>
        <w:t>†</w:t>
      </w:r>
    </w:p>
    <w:p w14:paraId="0D33130D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second royal decree</w:t>
      </w:r>
      <w:r w:rsidR="007C704F" w:rsidRPr="00651730">
        <w:rPr>
          <w:rFonts w:cstheme="minorHAnsi"/>
        </w:rPr>
        <w:t>†</w:t>
      </w:r>
    </w:p>
    <w:p w14:paraId="7B6EA0AD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Count of the twelve tribes</w:t>
      </w:r>
    </w:p>
    <w:p w14:paraId="5E170D93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Amos</w:t>
      </w:r>
    </w:p>
    <w:p w14:paraId="35709CA4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Thomas doubts Jesus</w:t>
      </w:r>
      <w:r w:rsidR="007C704F" w:rsidRPr="00651730">
        <w:rPr>
          <w:rFonts w:cstheme="minorHAnsi"/>
        </w:rPr>
        <w:t>†</w:t>
      </w:r>
    </w:p>
    <w:p w14:paraId="3C360A0F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Invasion of Sennacherib</w:t>
      </w:r>
    </w:p>
    <w:p w14:paraId="002CAA0F" w14:textId="33B7BE03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Bottle of Eli</w:t>
      </w:r>
    </w:p>
    <w:p w14:paraId="4C84B54D" w14:textId="76E469B2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 xml:space="preserve">The story of </w:t>
      </w:r>
      <w:proofErr w:type="spellStart"/>
      <w:r w:rsidR="007424BF" w:rsidRPr="00651730">
        <w:t>Amorelus</w:t>
      </w:r>
      <w:proofErr w:type="spellEnd"/>
      <w:r w:rsidR="007C704F" w:rsidRPr="00651730">
        <w:rPr>
          <w:rFonts w:cstheme="minorHAnsi"/>
        </w:rPr>
        <w:t>†</w:t>
      </w:r>
    </w:p>
    <w:p w14:paraId="1A2C192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day of atonement</w:t>
      </w:r>
      <w:r w:rsidR="007C704F" w:rsidRPr="00651730">
        <w:rPr>
          <w:rFonts w:cstheme="minorHAnsi"/>
        </w:rPr>
        <w:t>†</w:t>
      </w:r>
    </w:p>
    <w:p w14:paraId="28CCB3CC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proofErr w:type="spellStart"/>
      <w:r w:rsidR="007424BF" w:rsidRPr="00651730">
        <w:t>Achior</w:t>
      </w:r>
      <w:proofErr w:type="spellEnd"/>
      <w:r w:rsidR="007424BF" w:rsidRPr="00651730">
        <w:t xml:space="preserve"> in </w:t>
      </w:r>
      <w:proofErr w:type="spellStart"/>
      <w:r w:rsidR="007424BF" w:rsidRPr="00651730">
        <w:t>Bethulia</w:t>
      </w:r>
      <w:proofErr w:type="spellEnd"/>
    </w:p>
    <w:p w14:paraId="501A6469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Jesus curses a fig tree</w:t>
      </w:r>
    </w:p>
    <w:p w14:paraId="1F8AFF0A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Job</w:t>
      </w:r>
    </w:p>
    <w:p w14:paraId="3266F5E1" w14:textId="77777777" w:rsidR="007424BF" w:rsidRPr="00651730" w:rsidRDefault="00D65F89" w:rsidP="00D3267F">
      <w:pPr>
        <w:pStyle w:val="ListParagraph"/>
        <w:numPr>
          <w:ilvl w:val="0"/>
          <w:numId w:val="1"/>
        </w:numPr>
        <w:spacing w:line="360" w:lineRule="auto"/>
      </w:pPr>
      <w:r w:rsidRPr="00651730">
        <w:t xml:space="preserve">_____ </w:t>
      </w:r>
      <w:r w:rsidR="007424BF" w:rsidRPr="00651730">
        <w:t>The book of Nehemiah</w:t>
      </w:r>
    </w:p>
    <w:p w14:paraId="32F38B03" w14:textId="78F8B44B" w:rsidR="007424BF" w:rsidRDefault="00651730" w:rsidP="00D65F89">
      <w:pPr>
        <w:spacing w:line="360" w:lineRule="auto"/>
        <w:contextualSpacing/>
      </w:pPr>
      <w:r>
        <w:t xml:space="preserve">Note: </w:t>
      </w:r>
      <w:r w:rsidRPr="00651730">
        <w:rPr>
          <w:rFonts w:cstheme="minorHAnsi"/>
        </w:rPr>
        <w:t>†</w:t>
      </w:r>
      <w:r>
        <w:rPr>
          <w:rFonts w:cstheme="minorHAnsi"/>
        </w:rPr>
        <w:t xml:space="preserve">indicates short form </w:t>
      </w:r>
    </w:p>
    <w:sectPr w:rsidR="0074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655E4"/>
    <w:multiLevelType w:val="hybridMultilevel"/>
    <w:tmpl w:val="B452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BF"/>
    <w:rsid w:val="00174C12"/>
    <w:rsid w:val="005A151A"/>
    <w:rsid w:val="00651730"/>
    <w:rsid w:val="00682887"/>
    <w:rsid w:val="007424BF"/>
    <w:rsid w:val="007B6C00"/>
    <w:rsid w:val="007C704F"/>
    <w:rsid w:val="00D3267F"/>
    <w:rsid w:val="00D65F89"/>
    <w:rsid w:val="00EF2D78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01E"/>
  <w15:docId w15:val="{7279CE52-B866-4253-8080-A1C044A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Daniel Jones</cp:lastModifiedBy>
  <cp:revision>2</cp:revision>
  <dcterms:created xsi:type="dcterms:W3CDTF">2021-08-15T01:07:00Z</dcterms:created>
  <dcterms:modified xsi:type="dcterms:W3CDTF">2021-08-15T01:07:00Z</dcterms:modified>
</cp:coreProperties>
</file>